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83A67" w14:textId="77777777" w:rsidR="00821EDE" w:rsidRDefault="00821EDE">
      <w:pPr>
        <w:jc w:val="center"/>
        <w:rPr>
          <w:b/>
          <w:color w:val="E36C0A" w:themeColor="accent6" w:themeShade="BF"/>
          <w:sz w:val="40"/>
        </w:rPr>
      </w:pPr>
    </w:p>
    <w:p w14:paraId="0B891EB5" w14:textId="710FC6C6" w:rsidR="005721C4" w:rsidRDefault="005721C4">
      <w:pPr>
        <w:jc w:val="center"/>
        <w:rPr>
          <w:b/>
          <w:color w:val="E36C0A" w:themeColor="accent6" w:themeShade="BF"/>
          <w:sz w:val="40"/>
        </w:rPr>
      </w:pPr>
      <w:r>
        <w:rPr>
          <w:b/>
          <w:color w:val="E36C0A" w:themeColor="accent6" w:themeShade="BF"/>
          <w:sz w:val="40"/>
        </w:rPr>
        <w:t>Sample ATS Application Demo</w:t>
      </w:r>
    </w:p>
    <w:p w14:paraId="778285FA" w14:textId="7CB8DD36" w:rsidR="00B70130" w:rsidRPr="00646680" w:rsidRDefault="00DD5914">
      <w:pPr>
        <w:jc w:val="center"/>
        <w:rPr>
          <w:color w:val="E36C0A" w:themeColor="accent6" w:themeShade="BF"/>
        </w:rPr>
      </w:pPr>
      <w:r>
        <w:rPr>
          <w:b/>
          <w:color w:val="E36C0A" w:themeColor="accent6" w:themeShade="BF"/>
          <w:sz w:val="40"/>
        </w:rPr>
        <w:t>{{</w:t>
      </w:r>
      <w:r w:rsidR="00813776" w:rsidRPr="00813776">
        <w:rPr>
          <w:b/>
          <w:color w:val="E36C0A" w:themeColor="accent6" w:themeShade="BF"/>
          <w:sz w:val="40"/>
        </w:rPr>
        <w:t>ReportTitle</w:t>
      </w:r>
      <w:r>
        <w:rPr>
          <w:b/>
          <w:color w:val="E36C0A" w:themeColor="accent6" w:themeShade="BF"/>
          <w:sz w:val="40"/>
        </w:rPr>
        <w:t>}}</w:t>
      </w:r>
    </w:p>
    <w:p w14:paraId="64205DB9" w14:textId="77777777" w:rsidR="00B70130" w:rsidRDefault="00B7013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6"/>
        <w:gridCol w:w="2436"/>
        <w:gridCol w:w="2436"/>
        <w:gridCol w:w="2436"/>
      </w:tblGrid>
      <w:tr w:rsidR="00B70130" w14:paraId="779A0D39" w14:textId="77777777">
        <w:trPr>
          <w:jc w:val="center"/>
        </w:trPr>
        <w:tc>
          <w:tcPr>
            <w:tcW w:w="2436" w:type="dxa"/>
            <w:vAlign w:val="center"/>
          </w:tcPr>
          <w:p w14:paraId="48B87AD7" w14:textId="201C0008" w:rsidR="00B70130" w:rsidRDefault="00DD5914">
            <w:r>
              <w:rPr>
                <w:b/>
              </w:rPr>
              <w:t>Event ID</w:t>
            </w:r>
          </w:p>
        </w:tc>
        <w:tc>
          <w:tcPr>
            <w:tcW w:w="2436" w:type="dxa"/>
            <w:vAlign w:val="center"/>
          </w:tcPr>
          <w:p w14:paraId="684D74E0" w14:textId="3B74F38F" w:rsidR="00B70130" w:rsidRDefault="00DD5914">
            <w:r>
              <w:t>{{EventId}}</w:t>
            </w:r>
          </w:p>
        </w:tc>
        <w:tc>
          <w:tcPr>
            <w:tcW w:w="2436" w:type="dxa"/>
            <w:vAlign w:val="center"/>
          </w:tcPr>
          <w:p w14:paraId="7E89AF5B" w14:textId="77777777" w:rsidR="00B70130" w:rsidRDefault="00000000">
            <w:r>
              <w:rPr>
                <w:b/>
              </w:rPr>
              <w:t>Report Date</w:t>
            </w:r>
          </w:p>
        </w:tc>
        <w:tc>
          <w:tcPr>
            <w:tcW w:w="2436" w:type="dxa"/>
            <w:vAlign w:val="center"/>
          </w:tcPr>
          <w:p w14:paraId="03192B2D" w14:textId="60DF8D99" w:rsidR="00B70130" w:rsidRDefault="00646680">
            <w:r>
              <w:t>{{today \@ MM/dd/yyyy}}</w:t>
            </w:r>
          </w:p>
        </w:tc>
      </w:tr>
      <w:tr w:rsidR="00B70130" w14:paraId="0A1718A6" w14:textId="77777777">
        <w:trPr>
          <w:jc w:val="center"/>
        </w:trPr>
        <w:tc>
          <w:tcPr>
            <w:tcW w:w="2436" w:type="dxa"/>
            <w:vAlign w:val="center"/>
          </w:tcPr>
          <w:p w14:paraId="6BFA4688" w14:textId="48A5DAFB" w:rsidR="00B70130" w:rsidRDefault="00DD5914">
            <w:r>
              <w:rPr>
                <w:b/>
              </w:rPr>
              <w:t>Reporting Period</w:t>
            </w:r>
          </w:p>
        </w:tc>
        <w:tc>
          <w:tcPr>
            <w:tcW w:w="2436" w:type="dxa"/>
            <w:vAlign w:val="center"/>
          </w:tcPr>
          <w:p w14:paraId="7B70C5B7" w14:textId="1E3DAD01" w:rsidR="00B70130" w:rsidRDefault="00DD5914">
            <w:r>
              <w:t>{{ReportingPeriod}}</w:t>
            </w:r>
          </w:p>
        </w:tc>
        <w:tc>
          <w:tcPr>
            <w:tcW w:w="2436" w:type="dxa"/>
            <w:vAlign w:val="center"/>
          </w:tcPr>
          <w:p w14:paraId="305DF67E" w14:textId="35AB3BA3" w:rsidR="00B70130" w:rsidRDefault="00DD5914">
            <w:r>
              <w:rPr>
                <w:b/>
              </w:rPr>
              <w:t>Total Open Positions</w:t>
            </w:r>
          </w:p>
        </w:tc>
        <w:tc>
          <w:tcPr>
            <w:tcW w:w="2436" w:type="dxa"/>
            <w:vAlign w:val="center"/>
          </w:tcPr>
          <w:p w14:paraId="1FC600BD" w14:textId="260417FE" w:rsidR="00B70130" w:rsidRDefault="00DD5914">
            <w:r>
              <w:t>{{TotalOpenPositions}}</w:t>
            </w:r>
          </w:p>
        </w:tc>
      </w:tr>
      <w:tr w:rsidR="00B70130" w14:paraId="06A2E54D" w14:textId="77777777">
        <w:trPr>
          <w:jc w:val="center"/>
        </w:trPr>
        <w:tc>
          <w:tcPr>
            <w:tcW w:w="2436" w:type="dxa"/>
            <w:vAlign w:val="center"/>
          </w:tcPr>
          <w:p w14:paraId="33193E72" w14:textId="67B1EA26" w:rsidR="00B70130" w:rsidRDefault="00D511A6">
            <w:r>
              <w:rPr>
                <w:b/>
              </w:rPr>
              <w:t>Total Applicants</w:t>
            </w:r>
          </w:p>
        </w:tc>
        <w:tc>
          <w:tcPr>
            <w:tcW w:w="2436" w:type="dxa"/>
            <w:vAlign w:val="center"/>
          </w:tcPr>
          <w:p w14:paraId="6A7D6059" w14:textId="4CCCCFEF" w:rsidR="00B70130" w:rsidRDefault="00D511A6">
            <w:r>
              <w:t>{{TotalApplicants}}</w:t>
            </w:r>
          </w:p>
        </w:tc>
        <w:tc>
          <w:tcPr>
            <w:tcW w:w="2436" w:type="dxa"/>
            <w:vAlign w:val="center"/>
          </w:tcPr>
          <w:p w14:paraId="66E6145D" w14:textId="41CA3235" w:rsidR="00B70130" w:rsidRDefault="00D511A6">
            <w:r>
              <w:rPr>
                <w:b/>
              </w:rPr>
              <w:t>Top Position</w:t>
            </w:r>
          </w:p>
        </w:tc>
        <w:tc>
          <w:tcPr>
            <w:tcW w:w="2436" w:type="dxa"/>
            <w:vAlign w:val="center"/>
          </w:tcPr>
          <w:p w14:paraId="23A8326B" w14:textId="357AA8C5" w:rsidR="00B70130" w:rsidRDefault="00D511A6">
            <w:r>
              <w:t>{{TopPosition}}</w:t>
            </w:r>
          </w:p>
        </w:tc>
      </w:tr>
    </w:tbl>
    <w:p w14:paraId="4F36533B" w14:textId="77777777" w:rsidR="00047E5E" w:rsidRDefault="00047E5E">
      <w:pPr>
        <w:pStyle w:val="Heading1"/>
      </w:pPr>
    </w:p>
    <w:p w14:paraId="06F767E9" w14:textId="30693581" w:rsidR="00B70130" w:rsidRDefault="00D511A6">
      <w:pPr>
        <w:pStyle w:val="Heading1"/>
      </w:pPr>
      <w:r>
        <w:t>Pipeline Breakdown</w:t>
      </w:r>
    </w:p>
    <w:p w14:paraId="1177453F" w14:textId="4741CBA9" w:rsidR="00D511A6" w:rsidRDefault="00D511A6" w:rsidP="00D511A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88"/>
        <w:gridCol w:w="2395"/>
        <w:gridCol w:w="2679"/>
      </w:tblGrid>
      <w:tr w:rsidR="00C006A7" w14:paraId="0C65033B" w14:textId="77777777" w:rsidTr="00C006A7">
        <w:trPr>
          <w:jc w:val="center"/>
        </w:trPr>
        <w:tc>
          <w:tcPr>
            <w:tcW w:w="4180" w:type="dxa"/>
            <w:vAlign w:val="center"/>
          </w:tcPr>
          <w:p w14:paraId="535EC175" w14:textId="02E64572" w:rsidR="00C006A7" w:rsidRDefault="00C006A7" w:rsidP="00150E90">
            <w:r>
              <w:t>Stage</w:t>
            </w:r>
          </w:p>
        </w:tc>
        <w:tc>
          <w:tcPr>
            <w:tcW w:w="2065" w:type="dxa"/>
            <w:vAlign w:val="center"/>
          </w:tcPr>
          <w:p w14:paraId="753093B8" w14:textId="49649B54" w:rsidR="00C006A7" w:rsidRDefault="00C006A7" w:rsidP="00150E90">
            <w:r>
              <w:t>Amount of Applicants in Stage</w:t>
            </w:r>
          </w:p>
        </w:tc>
        <w:tc>
          <w:tcPr>
            <w:tcW w:w="2306" w:type="dxa"/>
            <w:vAlign w:val="center"/>
          </w:tcPr>
          <w:p w14:paraId="63A00176" w14:textId="2A8E7CC2" w:rsidR="00C006A7" w:rsidRDefault="00C006A7" w:rsidP="00150E90">
            <w:r>
              <w:t>Percentage of Applicants in Stage</w:t>
            </w:r>
          </w:p>
        </w:tc>
      </w:tr>
      <w:tr w:rsidR="00C006A7" w14:paraId="72DE82B5" w14:textId="77777777" w:rsidTr="00C006A7">
        <w:trPr>
          <w:jc w:val="center"/>
        </w:trPr>
        <w:tc>
          <w:tcPr>
            <w:tcW w:w="4180" w:type="dxa"/>
            <w:vAlign w:val="center"/>
          </w:tcPr>
          <w:p w14:paraId="320D81E9" w14:textId="12824868" w:rsidR="00C006A7" w:rsidRPr="00290DE2" w:rsidRDefault="00C006A7" w:rsidP="00150E90">
            <w:pPr>
              <w:rPr>
                <w:color w:val="E36C0A" w:themeColor="accent6" w:themeShade="BF"/>
              </w:rPr>
            </w:pPr>
            <w:r w:rsidRPr="00C006A7">
              <w:rPr>
                <w:color w:val="000000" w:themeColor="text1"/>
              </w:rPr>
              <w:t>{{TableStart:PipelineBreakdown}}</w:t>
            </w:r>
            <w:r w:rsidRPr="00C006A7">
              <w:rPr>
                <w:color w:val="000000" w:themeColor="text1"/>
              </w:rPr>
              <w:t>{{PipelineBreakdown.stage}}</w:t>
            </w:r>
          </w:p>
        </w:tc>
        <w:tc>
          <w:tcPr>
            <w:tcW w:w="2065" w:type="dxa"/>
            <w:vAlign w:val="center"/>
          </w:tcPr>
          <w:p w14:paraId="4B3D9006" w14:textId="72417272" w:rsidR="00C006A7" w:rsidRPr="00290DE2" w:rsidRDefault="00C006A7" w:rsidP="00150E90">
            <w:pPr>
              <w:rPr>
                <w:color w:val="E36C0A" w:themeColor="accent6" w:themeShade="BF"/>
              </w:rPr>
            </w:pPr>
            <w:r w:rsidRPr="00290DE2">
              <w:rPr>
                <w:color w:val="E36C0A" w:themeColor="accent6" w:themeShade="BF"/>
              </w:rPr>
              <w:t>{{PipelineBreakdown.count}}</w:t>
            </w:r>
          </w:p>
        </w:tc>
        <w:tc>
          <w:tcPr>
            <w:tcW w:w="2306" w:type="dxa"/>
            <w:vAlign w:val="center"/>
          </w:tcPr>
          <w:p w14:paraId="681465E6" w14:textId="4DD34A3E" w:rsidR="00C006A7" w:rsidRPr="00290DE2" w:rsidRDefault="00C006A7" w:rsidP="00C62260">
            <w:pPr>
              <w:rPr>
                <w:color w:val="E36C0A" w:themeColor="accent6" w:themeShade="BF"/>
              </w:rPr>
            </w:pPr>
            <w:r w:rsidRPr="00290DE2">
              <w:rPr>
                <w:color w:val="E36C0A" w:themeColor="accent6" w:themeShade="BF"/>
              </w:rPr>
              <w:t>{{PipelineBreakdown.percent}}</w:t>
            </w:r>
            <w:r>
              <w:rPr>
                <w:color w:val="E36C0A" w:themeColor="accent6" w:themeShade="BF"/>
              </w:rPr>
              <w:t>%</w:t>
            </w:r>
            <w:r w:rsidRPr="00290DE2">
              <w:rPr>
                <w:color w:val="E36C0A" w:themeColor="accent6" w:themeShade="BF"/>
              </w:rPr>
              <w:br/>
              <w:t>{{TableEnd:PipelineBreakdown}}</w:t>
            </w:r>
          </w:p>
          <w:p w14:paraId="13CB21DB" w14:textId="71961340" w:rsidR="00C006A7" w:rsidRPr="00290DE2" w:rsidRDefault="00C006A7" w:rsidP="00150E90">
            <w:pPr>
              <w:rPr>
                <w:color w:val="E36C0A" w:themeColor="accent6" w:themeShade="BF"/>
              </w:rPr>
            </w:pPr>
          </w:p>
        </w:tc>
      </w:tr>
    </w:tbl>
    <w:p w14:paraId="7D1C8DDA" w14:textId="77777777" w:rsidR="00D511A6" w:rsidRDefault="00D511A6" w:rsidP="00D511A6"/>
    <w:p w14:paraId="453CC75B" w14:textId="77777777" w:rsidR="00D511A6" w:rsidRPr="00D511A6" w:rsidRDefault="00D511A6" w:rsidP="00D511A6"/>
    <w:sectPr w:rsidR="00D511A6" w:rsidRPr="00D511A6" w:rsidSect="00034616">
      <w:headerReference w:type="default" r:id="rId8"/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D4A98" w14:textId="77777777" w:rsidR="0034321B" w:rsidRDefault="0034321B" w:rsidP="00222111">
      <w:pPr>
        <w:spacing w:after="0" w:line="240" w:lineRule="auto"/>
      </w:pPr>
      <w:r>
        <w:separator/>
      </w:r>
    </w:p>
  </w:endnote>
  <w:endnote w:type="continuationSeparator" w:id="0">
    <w:p w14:paraId="05693E5E" w14:textId="77777777" w:rsidR="0034321B" w:rsidRDefault="0034321B" w:rsidP="00222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F1163" w14:textId="77777777" w:rsidR="0034321B" w:rsidRDefault="0034321B" w:rsidP="00222111">
      <w:pPr>
        <w:spacing w:after="0" w:line="240" w:lineRule="auto"/>
      </w:pPr>
      <w:r>
        <w:separator/>
      </w:r>
    </w:p>
  </w:footnote>
  <w:footnote w:type="continuationSeparator" w:id="0">
    <w:p w14:paraId="7E9D68B8" w14:textId="77777777" w:rsidR="0034321B" w:rsidRDefault="0034321B" w:rsidP="00222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A3D8D" w14:textId="551CD5B6" w:rsidR="00222111" w:rsidRDefault="00222111" w:rsidP="00EB0F24">
    <w:pPr>
      <w:pStyle w:val="Header"/>
      <w:jc w:val="right"/>
    </w:pPr>
    <w:r>
      <w:tab/>
    </w:r>
    <w:r>
      <w:tab/>
      <w:t>Generated at: {{today \@ MM/dd/yyyy}}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2294477">
    <w:abstractNumId w:val="8"/>
  </w:num>
  <w:num w:numId="2" w16cid:durableId="2023167944">
    <w:abstractNumId w:val="6"/>
  </w:num>
  <w:num w:numId="3" w16cid:durableId="1262563206">
    <w:abstractNumId w:val="5"/>
  </w:num>
  <w:num w:numId="4" w16cid:durableId="790053583">
    <w:abstractNumId w:val="4"/>
  </w:num>
  <w:num w:numId="5" w16cid:durableId="26562829">
    <w:abstractNumId w:val="7"/>
  </w:num>
  <w:num w:numId="6" w16cid:durableId="919750909">
    <w:abstractNumId w:val="3"/>
  </w:num>
  <w:num w:numId="7" w16cid:durableId="465973734">
    <w:abstractNumId w:val="2"/>
  </w:num>
  <w:num w:numId="8" w16cid:durableId="1037193520">
    <w:abstractNumId w:val="1"/>
  </w:num>
  <w:num w:numId="9" w16cid:durableId="2108233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7E5E"/>
    <w:rsid w:val="0006063C"/>
    <w:rsid w:val="000F58C5"/>
    <w:rsid w:val="001171F5"/>
    <w:rsid w:val="0015074B"/>
    <w:rsid w:val="00222111"/>
    <w:rsid w:val="00290DE2"/>
    <w:rsid w:val="0029639D"/>
    <w:rsid w:val="00326F90"/>
    <w:rsid w:val="0034321B"/>
    <w:rsid w:val="005721C4"/>
    <w:rsid w:val="00646680"/>
    <w:rsid w:val="00813776"/>
    <w:rsid w:val="008140B6"/>
    <w:rsid w:val="00821EDE"/>
    <w:rsid w:val="008E255B"/>
    <w:rsid w:val="009029FD"/>
    <w:rsid w:val="009259C3"/>
    <w:rsid w:val="00A671BC"/>
    <w:rsid w:val="00AA1D8D"/>
    <w:rsid w:val="00B47730"/>
    <w:rsid w:val="00B70130"/>
    <w:rsid w:val="00C006A7"/>
    <w:rsid w:val="00C62260"/>
    <w:rsid w:val="00CB0664"/>
    <w:rsid w:val="00D511A6"/>
    <w:rsid w:val="00DD5914"/>
    <w:rsid w:val="00EB0F2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6A6FFE"/>
  <w14:defaultImageDpi w14:val="300"/>
  <w15:docId w15:val="{0D520B3A-5068-8A4B-B860-940839E1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Jorge Euceda</cp:lastModifiedBy>
  <cp:revision>16</cp:revision>
  <dcterms:created xsi:type="dcterms:W3CDTF">2013-12-23T23:15:00Z</dcterms:created>
  <dcterms:modified xsi:type="dcterms:W3CDTF">2026-02-20T08:39:00Z</dcterms:modified>
  <cp:category/>
</cp:coreProperties>
</file>